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6F" w:rsidRPr="00A1150F" w:rsidRDefault="0000136F" w:rsidP="00DB1F60">
      <w:pPr>
        <w:spacing w:line="240" w:lineRule="auto"/>
        <w:rPr>
          <w:b/>
          <w:bCs/>
          <w:sz w:val="24"/>
          <w:szCs w:val="24"/>
        </w:rPr>
      </w:pPr>
      <w:r>
        <w:rPr>
          <w:b/>
          <w:bCs/>
          <w:sz w:val="24"/>
          <w:szCs w:val="24"/>
        </w:rPr>
        <w:br/>
      </w:r>
      <w:r w:rsidRPr="00A1150F">
        <w:rPr>
          <w:b/>
          <w:bCs/>
          <w:sz w:val="24"/>
          <w:szCs w:val="24"/>
        </w:rPr>
        <w:t>An die Schulleitungen der bayerischen Schulen</w:t>
      </w:r>
    </w:p>
    <w:p w:rsidR="0000136F" w:rsidRPr="00A1150F" w:rsidRDefault="0000136F" w:rsidP="00C84F39">
      <w:pPr>
        <w:spacing w:after="120"/>
      </w:pPr>
      <w:r w:rsidRPr="00A1150F">
        <w:t>Sehr geehrte Damen und Herren,</w:t>
      </w:r>
    </w:p>
    <w:p w:rsidR="0000136F" w:rsidRDefault="0000136F">
      <w:r>
        <w:t>längst sollten Integration und Inklusion die Normalität in unserer Gesellschaft darstellen, doch Fälle verfehlter oder unterlassener Integration sind auch heute noch in Deutschland keine Seltenheit.</w:t>
      </w:r>
    </w:p>
    <w:p w:rsidR="0000136F" w:rsidRDefault="0000136F" w:rsidP="008405F6">
      <w:pPr>
        <w:spacing w:after="120"/>
      </w:pPr>
      <w:r>
        <w:t>Deshalb haben wir, der Landesschülerrat von Bayern, uns dieses Jahr dieser noch ungelösten Pro</w:t>
      </w:r>
      <w:r>
        <w:t>b</w:t>
      </w:r>
      <w:r>
        <w:t>lematik verschrieben. Wir glauben, dass  es immer noch zu wenige Schülerinnen und Schüler gibt, die „Nein“ zu Mobbing, Ausgrenzung und Rassismus sagen, geschweige denn etwas dagegen tun. Die „Wegschau“-Mentalität ist auch in Sachen Integration eines unserer größten Probleme. Ohne eine Änderung dieser Grundhaltung wird eine flächendeckende und vollständige Integration wohl nie zur Realität werden.</w:t>
      </w:r>
    </w:p>
    <w:p w:rsidR="0000136F" w:rsidRDefault="0000136F" w:rsidP="008405F6">
      <w:pPr>
        <w:spacing w:after="120"/>
      </w:pPr>
      <w:r>
        <w:t>Doch die Bezirks- und Landesschülersprecher Bayerns möchten dies ändern und haben sich dieses Jahr vorgenommen, gegen Ausgrenzung und Rassismus vorzugehen.</w:t>
      </w:r>
      <w:r w:rsidRPr="008405F6">
        <w:t xml:space="preserve"> </w:t>
      </w:r>
      <w:r>
        <w:t>Dazu haben wir den Wettb</w:t>
      </w:r>
      <w:r>
        <w:t>e</w:t>
      </w:r>
      <w:r>
        <w:t xml:space="preserve">werb </w:t>
      </w:r>
      <w:r w:rsidRPr="00E37187">
        <w:rPr>
          <w:b/>
        </w:rPr>
        <w:t>MOBBEN STOPPEN</w:t>
      </w:r>
      <w:r>
        <w:rPr>
          <w:b/>
        </w:rPr>
        <w:t xml:space="preserve"> 2.0 – INTEGRATION FÖRDERN</w:t>
      </w:r>
      <w:r>
        <w:t xml:space="preserve"> ins Leben gerufen. Da Schule ein Ort sein muss, „an dem Kinder und Jugendliche angstfrei lernen, leben und aufwachsen können“ unterstützt auch Kultusminister </w:t>
      </w:r>
      <w:r w:rsidRPr="008405F6">
        <w:rPr>
          <w:b/>
        </w:rPr>
        <w:t>Dr. Ludwig Spaenle</w:t>
      </w:r>
      <w:r>
        <w:t xml:space="preserve"> </w:t>
      </w:r>
      <w:r w:rsidRPr="008405F6">
        <w:t>unsere</w:t>
      </w:r>
      <w:r>
        <w:t xml:space="preserve"> Aktion. Ziel dieses Wettbewerbs ist es, von Schül</w:t>
      </w:r>
      <w:r>
        <w:t>e</w:t>
      </w:r>
      <w:r>
        <w:t xml:space="preserve">rinnen und Schülern ausgeführte </w:t>
      </w:r>
      <w:r w:rsidRPr="00A1150F">
        <w:rPr>
          <w:b/>
        </w:rPr>
        <w:t xml:space="preserve">Projekte </w:t>
      </w:r>
      <w:r>
        <w:rPr>
          <w:b/>
        </w:rPr>
        <w:t>für Integration</w:t>
      </w:r>
      <w:r>
        <w:t xml:space="preserve"> zu honorieren. Hierbei unterscheiden wir </w:t>
      </w:r>
    </w:p>
    <w:p w:rsidR="0000136F" w:rsidRDefault="0000136F" w:rsidP="008405F6">
      <w:pPr>
        <w:numPr>
          <w:ilvl w:val="0"/>
          <w:numId w:val="4"/>
          <w:numberingChange w:id="0" w:author="Unknown" w:date="2012-02-08T20:46:00Z" w:original=""/>
        </w:numPr>
        <w:spacing w:after="120"/>
      </w:pPr>
      <w:r>
        <w:t>langfristige Projekte (z. B. Mediatoren, AK Antirassismus), die sich durch besondere Aktivit</w:t>
      </w:r>
      <w:r>
        <w:t>ä</w:t>
      </w:r>
      <w:r>
        <w:t xml:space="preserve">ten im Schuljahr 2011/12 hervorheben;  </w:t>
      </w:r>
    </w:p>
    <w:p w:rsidR="0000136F" w:rsidRDefault="0000136F" w:rsidP="008405F6">
      <w:pPr>
        <w:numPr>
          <w:ilvl w:val="0"/>
          <w:numId w:val="4"/>
          <w:numberingChange w:id="1" w:author="Unknown" w:date="2012-02-08T20:46:00Z" w:original=""/>
        </w:numPr>
        <w:spacing w:after="120"/>
      </w:pPr>
      <w:r>
        <w:t>kurzfristige Projekte (z. B. ein Rap für Integration, „Tag gegen Rassismus“ oder ein Projekt zur Förderung der Integration behinderter Schülerinnen und Schüler), welche im zweiten Hal</w:t>
      </w:r>
      <w:r>
        <w:t>b</w:t>
      </w:r>
      <w:r>
        <w:t xml:space="preserve">jahr des Schuljahres 2011/12 durchgeführt werden sollen. </w:t>
      </w:r>
    </w:p>
    <w:p w:rsidR="0000136F" w:rsidRDefault="0000136F" w:rsidP="008405F6">
      <w:pPr>
        <w:spacing w:after="120"/>
      </w:pPr>
      <w:r>
        <w:t xml:space="preserve">Die besten Projekte werden im kommenden Oktober von unserer Jury, besetzt mit Mitgliedern des Landesschülerrates und Partnern aus Politik, Medien, Kultur und Sport honoriert. </w:t>
      </w:r>
    </w:p>
    <w:p w:rsidR="0000136F" w:rsidRDefault="0000136F" w:rsidP="00054D50">
      <w:pPr>
        <w:spacing w:after="120"/>
      </w:pPr>
      <w:r>
        <w:t>Wir sind der Ansicht, dass wir mit diesem groß angelegtem Wettbewerb, bei dem die Initiative allein von den bayerischen Schülerinnen und Schülern ausgeht, unser Schulleben nachhaltig verbessern können. Dies ist sicherlich auch in Ihrem Interesse. Doch um dieses Ziel zu erreichen, brauchen wir auch Ihre Unterstützung.</w:t>
      </w:r>
    </w:p>
    <w:p w:rsidR="0000136F" w:rsidRDefault="0000136F" w:rsidP="00054D50">
      <w:pPr>
        <w:spacing w:after="120"/>
      </w:pPr>
      <w:r>
        <w:t>Daher, sehr geehrte Schulleiterinnen und Schulleiter, bitten wir Sie und Ihr Kollegium:</w:t>
      </w:r>
    </w:p>
    <w:p w:rsidR="0000136F" w:rsidRPr="00054D50" w:rsidRDefault="0000136F" w:rsidP="00054D50">
      <w:pPr>
        <w:spacing w:after="120"/>
      </w:pPr>
      <w:r w:rsidRPr="005549C6">
        <w:rPr>
          <w:b/>
        </w:rPr>
        <w:t xml:space="preserve">Machen Sie unser Projekt bekannt und ermöglichen Sie interessierten Schülerinnen und Schülern die Teilnahme! </w:t>
      </w:r>
    </w:p>
    <w:p w:rsidR="0000136F" w:rsidRPr="005549C6" w:rsidRDefault="0000136F" w:rsidP="00054D50">
      <w:pPr>
        <w:spacing w:after="120"/>
        <w:rPr>
          <w:b/>
        </w:rPr>
      </w:pPr>
      <w:r w:rsidRPr="00A1150F">
        <w:t>Wir freuen uns sehr, wenn sich Ihre Schüler</w:t>
      </w:r>
      <w:r>
        <w:t>innen und Schüler</w:t>
      </w:r>
      <w:r w:rsidRPr="00A1150F">
        <w:t xml:space="preserve"> mit </w:t>
      </w:r>
      <w:r>
        <w:t>Ihrer Unterstützung mit einem</w:t>
      </w:r>
      <w:r w:rsidRPr="00A1150F">
        <w:t xml:space="preserve"> Projekt bei uns bewerben. Vielleicht gewinnt ja Ihre Sc</w:t>
      </w:r>
      <w:r>
        <w:t xml:space="preserve">hule unseren Wettbewerb! </w:t>
      </w:r>
      <w:r w:rsidRPr="003C6376">
        <w:rPr>
          <w:b/>
        </w:rPr>
        <w:t xml:space="preserve">Bitte leiten Sie dieses Schreiben auch an die Verbindungslehrkräfte </w:t>
      </w:r>
      <w:r>
        <w:rPr>
          <w:b/>
        </w:rPr>
        <w:t>und die Sozialpädagogen weiter.</w:t>
      </w:r>
    </w:p>
    <w:p w:rsidR="0000136F" w:rsidRDefault="0000136F" w:rsidP="00054D50">
      <w:pPr>
        <w:spacing w:after="360"/>
      </w:pPr>
      <w:r>
        <w:t>Mit freundlichen Grüßen</w:t>
      </w:r>
    </w:p>
    <w:p w:rsidR="0000136F" w:rsidRPr="00054D50" w:rsidRDefault="0000136F" w:rsidP="00054D50">
      <w:pPr>
        <w:spacing w:after="360"/>
      </w:pPr>
      <w:r>
        <w:t>Philippe Seufert und Ansgar Münichsdorfer</w:t>
      </w:r>
      <w:r>
        <w:br/>
        <w:t>für den Landesschülerrat</w:t>
      </w:r>
    </w:p>
    <w:sectPr w:rsidR="0000136F" w:rsidRPr="00054D50" w:rsidSect="00C4643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652" w:footer="65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1.VORLAGENMAKROS.ABDRUCK"/>
    </wne:keymap>
    <wne:keymap wne:kcmPrimary="0442">
      <wne:macro wne:macroName="PROJECT1.VORLAGENMAKROS.GEHEZUBEZUG"/>
    </wne:keymap>
    <wne:keymap wne:kcmPrimary="0444">
      <wne:macro wne:macroName="PROJECT1.VORLAGENMAKROS.GEHEZUADRESSE"/>
    </wne:keymap>
    <wne:keymap wne:kcmPrimary="0445">
      <wne:macro wne:macroName="PROJECT1.VORLAGENMAKROS.ENTWURF"/>
    </wne:keymap>
    <wne:keymap wne:kcmPrimary="0446">
      <wne:macro wne:macroName="PROJECT1.VORLAGENMAKROS.GEHEZUBETREFF"/>
    </wne:keymap>
    <wne:keymap wne:kcmPrimary="044B">
      <wne:macro wne:macroName="PROJECT1.VORLAGENMAKROS.GEHEZUBEMERKUNG"/>
    </wne:keymap>
    <wne:keymap wne:kcmPrimary="044C">
      <wne:macro wne:macroName="PROJECT1.VORLAGENMAKROS.GEHEZULAUFLEISTE"/>
    </wne:keymap>
    <wne:keymap wne:kcmPrimary="044D">
      <wne:macro wne:macroName="PROJECT1.VORLAGENMAKROS.GEHEZUDATUM"/>
    </wne:keymap>
    <wne:keymap wne:kcmPrimary="044E">
      <wne:macro wne:macroName="PROJECT.VORLAGENMAKROS.ZIFFEREINFÜGEN"/>
    </wne:keymap>
    <wne:keymap wne:kcmPrimary="0452">
      <wne:macro wne:macroName="PROJECT1.VORLAGENMAKROS.REINSCHRIFT"/>
    </wne:keymap>
    <wne:keymap wne:kcmPrimary="0454">
      <wne:macro wne:macroName="PROJECT1.VORLAGENMAKROS.GEHEZUTEXT"/>
    </wne:keymap>
    <wne:keymap wne:kcmPrimary="0455">
      <wne:macro wne:macroName="PROJECT1.VORLAGENMAKROS.GEHEZUUNTERSCHRIFT"/>
    </wne:keymap>
    <wne:keymap wne:kcmPrimary="0458">
      <wne:macro wne:macroName="PROJECT1.VORLAGENMAKROS.EMAILODERFAXSENDEN"/>
    </wne:keymap>
    <wne:keymap wne:kcmPrimary="045A">
      <wne:macro wne:macroName="PROJECT1.VORLAGENMAKROS.NEUEZIFFER"/>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36F" w:rsidRDefault="0000136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0136F" w:rsidRDefault="0000136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rsidP="008B6E26">
    <w:pPr>
      <w:pStyle w:val="Footer"/>
      <w:shd w:val="clear" w:color="auto" w:fill="548DD4"/>
      <w:jc w:val="center"/>
      <w:rPr>
        <w:rFonts w:ascii="Times New Roman" w:hAnsi="Times New Roman" w:cs="Times New Roman"/>
        <w:color w:val="FFFFFF"/>
        <w:sz w:val="16"/>
        <w:szCs w:val="16"/>
      </w:rPr>
    </w:pPr>
    <w:r>
      <w:rPr>
        <w:color w:val="FFFFFF"/>
        <w:sz w:val="16"/>
        <w:szCs w:val="16"/>
      </w:rPr>
      <w:t>LANDESSCHÜLERRAT IN BAYERN</w:t>
    </w:r>
  </w:p>
  <w:p w:rsidR="0000136F" w:rsidRDefault="0000136F" w:rsidP="008B6E26">
    <w:pPr>
      <w:pStyle w:val="Footer"/>
      <w:shd w:val="clear" w:color="auto" w:fill="548DD4"/>
      <w:jc w:val="center"/>
      <w:rPr>
        <w:color w:val="FFFFFF"/>
        <w:sz w:val="16"/>
        <w:szCs w:val="16"/>
      </w:rPr>
    </w:pPr>
    <w:r>
      <w:rPr>
        <w:color w:val="FFFFFF"/>
        <w:sz w:val="16"/>
        <w:szCs w:val="16"/>
      </w:rPr>
      <w:t>c/o Bayerisches Staatsministerium für Unterricht und Kultus - 80327 München</w:t>
    </w:r>
  </w:p>
  <w:p w:rsidR="0000136F" w:rsidRDefault="0000136F">
    <w:pPr>
      <w:pStyle w:val="Footer"/>
      <w:shd w:val="clear" w:color="auto" w:fill="548DD4"/>
      <w:rPr>
        <w:rFonts w:ascii="Times New Roman" w:hAnsi="Times New Roman" w:cs="Times New Roman"/>
        <w:sz w:val="6"/>
        <w:szCs w:val="6"/>
      </w:rPr>
    </w:pPr>
  </w:p>
  <w:p w:rsidR="0000136F" w:rsidRDefault="0000136F" w:rsidP="00C46437">
    <w:pPr>
      <w:pStyle w:val="Footer"/>
      <w:shd w:val="clear" w:color="auto" w:fill="17365D"/>
      <w:rPr>
        <w:rFonts w:ascii="Times New Roman" w:hAnsi="Times New Roman" w:cs="Times New Roman"/>
        <w:color w:val="FFFFFF"/>
        <w:sz w:val="6"/>
        <w:szCs w:val="6"/>
      </w:rPr>
    </w:pPr>
  </w:p>
  <w:p w:rsidR="0000136F" w:rsidRPr="00B8378E" w:rsidRDefault="0000136F" w:rsidP="00047DBB">
    <w:pPr>
      <w:pStyle w:val="Footer"/>
      <w:shd w:val="clear" w:color="auto" w:fill="17365D"/>
      <w:jc w:val="center"/>
      <w:rPr>
        <w:color w:val="FFFFFF"/>
        <w:sz w:val="10"/>
        <w:szCs w:val="16"/>
        <w:lang w:val="en-GB"/>
      </w:rPr>
    </w:pPr>
    <w:r w:rsidRPr="00B8378E">
      <w:rPr>
        <w:sz w:val="16"/>
        <w:szCs w:val="16"/>
        <w:lang w:val="en-GB"/>
      </w:rPr>
      <w:t xml:space="preserve">Anna-Lena Böhm 0178-8955888 / 089-57081477 </w:t>
    </w:r>
    <w:r w:rsidRPr="00B8378E">
      <w:rPr>
        <w:color w:val="FFFFFF"/>
        <w:sz w:val="16"/>
        <w:szCs w:val="16"/>
        <w:lang w:val="en-GB"/>
      </w:rPr>
      <w:t>–</w:t>
    </w:r>
    <w:r w:rsidRPr="00B8378E">
      <w:rPr>
        <w:sz w:val="16"/>
        <w:lang w:val="en-GB"/>
      </w:rPr>
      <w:t>Anna-Lena.Boehm@lsr-bayern.de</w:t>
    </w:r>
  </w:p>
  <w:p w:rsidR="0000136F" w:rsidRDefault="0000136F" w:rsidP="00047DBB">
    <w:pPr>
      <w:pStyle w:val="Footer"/>
      <w:shd w:val="clear" w:color="auto" w:fill="17365D"/>
      <w:jc w:val="center"/>
      <w:rPr>
        <w:color w:val="FFFFFF"/>
        <w:sz w:val="16"/>
        <w:szCs w:val="16"/>
      </w:rPr>
    </w:pPr>
    <w:r w:rsidRPr="00E94B5D">
      <w:rPr>
        <w:sz w:val="16"/>
        <w:szCs w:val="16"/>
      </w:rPr>
      <w:t>Axel Schweer-Baumeister 0176-34101590 / 08457-935937</w:t>
    </w:r>
    <w:r>
      <w:rPr>
        <w:sz w:val="16"/>
        <w:szCs w:val="16"/>
      </w:rPr>
      <w:t xml:space="preserve"> </w:t>
    </w:r>
    <w:r>
      <w:rPr>
        <w:color w:val="FFFFFF"/>
        <w:sz w:val="16"/>
        <w:szCs w:val="16"/>
      </w:rPr>
      <w:t xml:space="preserve">– </w:t>
    </w:r>
    <w:r w:rsidRPr="00E94B5D">
      <w:rPr>
        <w:sz w:val="16"/>
        <w:szCs w:val="16"/>
      </w:rPr>
      <w:t>Axel.Schweer-Baumeister@lsr-bayern.de</w:t>
    </w:r>
    <w:r w:rsidRPr="00E94B5D">
      <w:rPr>
        <w:color w:val="FFFFFF"/>
        <w:sz w:val="16"/>
        <w:szCs w:val="16"/>
      </w:rPr>
      <w:br/>
    </w:r>
    <w:r>
      <w:rPr>
        <w:color w:val="FFFFFF"/>
        <w:sz w:val="16"/>
        <w:szCs w:val="16"/>
      </w:rPr>
      <w:t xml:space="preserve">Internet: </w:t>
    </w:r>
    <w:hyperlink r:id="rId1" w:history="1">
      <w:r>
        <w:rPr>
          <w:rStyle w:val="Hyperlink"/>
          <w:rFonts w:ascii="Calibri" w:hAnsi="Calibri" w:cs="Calibri"/>
          <w:color w:val="FFFFFF"/>
          <w:sz w:val="16"/>
          <w:szCs w:val="16"/>
        </w:rPr>
        <w:t>www.lsr-bayern.de</w:t>
      </w:r>
    </w:hyperlink>
    <w:r>
      <w:rPr>
        <w:color w:val="FFFFFF"/>
        <w:sz w:val="16"/>
        <w:szCs w:val="16"/>
      </w:rPr>
      <w:t xml:space="preserve"> – Facebook: „Landesschülerrat in Bayern“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36F" w:rsidRDefault="0000136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0136F" w:rsidRDefault="0000136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pPr>
      <w:pStyle w:val="Header"/>
      <w:shd w:val="clear" w:color="auto" w:fill="17365D"/>
      <w:rPr>
        <w:b/>
        <w:bCs/>
        <w:color w:val="FFFFFF"/>
        <w:sz w:val="48"/>
        <w:szCs w:val="4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49" type="#_x0000_t75" alt="logo_lsr" style="position:absolute;margin-left:341.55pt;margin-top:-9.7pt;width:108.65pt;height:59.5pt;z-index:251660288;visibility:visible" wrapcoords="-149 0 -149 21327 21600 21327 21600 0 -149 0">
          <v:imagedata r:id="rId1" o:title=""/>
          <w10:wrap type="tight"/>
        </v:shape>
      </w:pict>
    </w:r>
    <w:r>
      <w:rPr>
        <w:b/>
        <w:bCs/>
        <w:color w:val="FFFFFF"/>
        <w:sz w:val="48"/>
        <w:szCs w:val="48"/>
      </w:rPr>
      <w:t>Der Landesschülerrat in Bayern</w:t>
    </w:r>
  </w:p>
  <w:p w:rsidR="0000136F" w:rsidRDefault="0000136F">
    <w:pPr>
      <w:pStyle w:val="Header"/>
      <w:shd w:val="clear" w:color="auto" w:fill="548DD4"/>
      <w:rPr>
        <w:color w:val="FFFFFF"/>
        <w:sz w:val="24"/>
        <w:szCs w:val="24"/>
      </w:rPr>
    </w:pPr>
    <w:r>
      <w:rPr>
        <w:color w:val="FFFFFF"/>
        <w:sz w:val="24"/>
        <w:szCs w:val="24"/>
      </w:rPr>
      <w:t>Offizielle Vertretung der bayerischen Schülerinnen und Schüler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6F" w:rsidRDefault="000013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6CE"/>
    <w:multiLevelType w:val="hybridMultilevel"/>
    <w:tmpl w:val="1DFA64A8"/>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nsid w:val="229B57CE"/>
    <w:multiLevelType w:val="hybridMultilevel"/>
    <w:tmpl w:val="7A28D7E6"/>
    <w:lvl w:ilvl="0" w:tplc="800A695C">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3C03D96"/>
    <w:multiLevelType w:val="hybridMultilevel"/>
    <w:tmpl w:val="11D4435A"/>
    <w:lvl w:ilvl="0" w:tplc="0407000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3D970258"/>
    <w:multiLevelType w:val="hybridMultilevel"/>
    <w:tmpl w:val="E09E8A26"/>
    <w:lvl w:ilvl="0" w:tplc="9A72904A">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trackRevisions/>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70"/>
    <w:rsid w:val="0000136F"/>
    <w:rsid w:val="000166AC"/>
    <w:rsid w:val="00040210"/>
    <w:rsid w:val="00046B36"/>
    <w:rsid w:val="00047DBB"/>
    <w:rsid w:val="00053A12"/>
    <w:rsid w:val="00054D50"/>
    <w:rsid w:val="00061371"/>
    <w:rsid w:val="00084767"/>
    <w:rsid w:val="000906E5"/>
    <w:rsid w:val="000A5254"/>
    <w:rsid w:val="000D631C"/>
    <w:rsid w:val="000E336F"/>
    <w:rsid w:val="000E7135"/>
    <w:rsid w:val="00123DEF"/>
    <w:rsid w:val="001257A8"/>
    <w:rsid w:val="001524AA"/>
    <w:rsid w:val="00153A90"/>
    <w:rsid w:val="00177999"/>
    <w:rsid w:val="001A65C8"/>
    <w:rsid w:val="001B3626"/>
    <w:rsid w:val="001D125F"/>
    <w:rsid w:val="001D58F2"/>
    <w:rsid w:val="001D7067"/>
    <w:rsid w:val="001E4A6B"/>
    <w:rsid w:val="001F5BF6"/>
    <w:rsid w:val="002025F3"/>
    <w:rsid w:val="00226BC1"/>
    <w:rsid w:val="00227D29"/>
    <w:rsid w:val="00242E36"/>
    <w:rsid w:val="002654EF"/>
    <w:rsid w:val="0029787A"/>
    <w:rsid w:val="002B6B5B"/>
    <w:rsid w:val="002E6F91"/>
    <w:rsid w:val="00317096"/>
    <w:rsid w:val="003177D5"/>
    <w:rsid w:val="00324A32"/>
    <w:rsid w:val="003376F1"/>
    <w:rsid w:val="00340FB6"/>
    <w:rsid w:val="00342858"/>
    <w:rsid w:val="003668CC"/>
    <w:rsid w:val="00393EC0"/>
    <w:rsid w:val="003B20DE"/>
    <w:rsid w:val="003C6376"/>
    <w:rsid w:val="003E0879"/>
    <w:rsid w:val="00401276"/>
    <w:rsid w:val="0041388A"/>
    <w:rsid w:val="00435657"/>
    <w:rsid w:val="00437BE1"/>
    <w:rsid w:val="004479EA"/>
    <w:rsid w:val="004B1EC6"/>
    <w:rsid w:val="004B2FB6"/>
    <w:rsid w:val="004D4CCD"/>
    <w:rsid w:val="00522720"/>
    <w:rsid w:val="005549C6"/>
    <w:rsid w:val="0056736D"/>
    <w:rsid w:val="005932FC"/>
    <w:rsid w:val="005962B8"/>
    <w:rsid w:val="005B21B5"/>
    <w:rsid w:val="00600A98"/>
    <w:rsid w:val="00605B6D"/>
    <w:rsid w:val="00621B31"/>
    <w:rsid w:val="0063537E"/>
    <w:rsid w:val="00654BD9"/>
    <w:rsid w:val="00680062"/>
    <w:rsid w:val="006963DF"/>
    <w:rsid w:val="006A47E7"/>
    <w:rsid w:val="006A6324"/>
    <w:rsid w:val="006C1C06"/>
    <w:rsid w:val="006E53A8"/>
    <w:rsid w:val="006E609E"/>
    <w:rsid w:val="006F62B0"/>
    <w:rsid w:val="00701D46"/>
    <w:rsid w:val="00714CAE"/>
    <w:rsid w:val="007464CD"/>
    <w:rsid w:val="00754149"/>
    <w:rsid w:val="00754C9D"/>
    <w:rsid w:val="0076297C"/>
    <w:rsid w:val="00772BDD"/>
    <w:rsid w:val="007777D0"/>
    <w:rsid w:val="00787EA3"/>
    <w:rsid w:val="007C4696"/>
    <w:rsid w:val="008279A3"/>
    <w:rsid w:val="008405F6"/>
    <w:rsid w:val="00844127"/>
    <w:rsid w:val="00881E2A"/>
    <w:rsid w:val="008A6C2A"/>
    <w:rsid w:val="008B6E26"/>
    <w:rsid w:val="008D7B63"/>
    <w:rsid w:val="008E41D3"/>
    <w:rsid w:val="008E6E3F"/>
    <w:rsid w:val="00920C09"/>
    <w:rsid w:val="00934ED8"/>
    <w:rsid w:val="009668FC"/>
    <w:rsid w:val="00972CD4"/>
    <w:rsid w:val="00980263"/>
    <w:rsid w:val="0098309C"/>
    <w:rsid w:val="00991153"/>
    <w:rsid w:val="009975F2"/>
    <w:rsid w:val="009B0F03"/>
    <w:rsid w:val="009C6C2E"/>
    <w:rsid w:val="009D3719"/>
    <w:rsid w:val="009F3DC9"/>
    <w:rsid w:val="009F6796"/>
    <w:rsid w:val="00A04033"/>
    <w:rsid w:val="00A07FC5"/>
    <w:rsid w:val="00A1150F"/>
    <w:rsid w:val="00A32271"/>
    <w:rsid w:val="00A332A9"/>
    <w:rsid w:val="00A56208"/>
    <w:rsid w:val="00A6519F"/>
    <w:rsid w:val="00A83ED6"/>
    <w:rsid w:val="00A963AB"/>
    <w:rsid w:val="00AA06EF"/>
    <w:rsid w:val="00AA5F0B"/>
    <w:rsid w:val="00AC15EE"/>
    <w:rsid w:val="00AE40B0"/>
    <w:rsid w:val="00B224A5"/>
    <w:rsid w:val="00B31EDB"/>
    <w:rsid w:val="00B53366"/>
    <w:rsid w:val="00B55A70"/>
    <w:rsid w:val="00B75269"/>
    <w:rsid w:val="00B81995"/>
    <w:rsid w:val="00B8378E"/>
    <w:rsid w:val="00BC23D0"/>
    <w:rsid w:val="00BC595D"/>
    <w:rsid w:val="00BE0A40"/>
    <w:rsid w:val="00BE255F"/>
    <w:rsid w:val="00C410F4"/>
    <w:rsid w:val="00C41645"/>
    <w:rsid w:val="00C454D2"/>
    <w:rsid w:val="00C46437"/>
    <w:rsid w:val="00C716E5"/>
    <w:rsid w:val="00C7453F"/>
    <w:rsid w:val="00C74BA6"/>
    <w:rsid w:val="00C81F3F"/>
    <w:rsid w:val="00C84F39"/>
    <w:rsid w:val="00C87E8E"/>
    <w:rsid w:val="00CB37D2"/>
    <w:rsid w:val="00CB3F9C"/>
    <w:rsid w:val="00D41005"/>
    <w:rsid w:val="00D535F0"/>
    <w:rsid w:val="00DB1F60"/>
    <w:rsid w:val="00DC395C"/>
    <w:rsid w:val="00E3371F"/>
    <w:rsid w:val="00E37187"/>
    <w:rsid w:val="00E4710F"/>
    <w:rsid w:val="00E71CD2"/>
    <w:rsid w:val="00E94B5D"/>
    <w:rsid w:val="00EB0AF3"/>
    <w:rsid w:val="00F14099"/>
    <w:rsid w:val="00F31BF3"/>
    <w:rsid w:val="00F45FF6"/>
    <w:rsid w:val="00F541CD"/>
    <w:rsid w:val="00F56D62"/>
    <w:rsid w:val="00F82DC0"/>
    <w:rsid w:val="00F86070"/>
    <w:rsid w:val="00F865CB"/>
    <w:rsid w:val="00F932C3"/>
    <w:rsid w:val="00FA4F2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25F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025F3"/>
    <w:rPr>
      <w:rFonts w:ascii="Times New Roman" w:hAnsi="Times New Roman" w:cs="Times New Roman"/>
    </w:rPr>
  </w:style>
  <w:style w:type="paragraph" w:styleId="Footer">
    <w:name w:val="footer"/>
    <w:basedOn w:val="Normal"/>
    <w:link w:val="FooterChar"/>
    <w:uiPriority w:val="99"/>
    <w:rsid w:val="002025F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025F3"/>
    <w:rPr>
      <w:rFonts w:ascii="Times New Roman" w:hAnsi="Times New Roman" w:cs="Times New Roman"/>
    </w:rPr>
  </w:style>
  <w:style w:type="paragraph" w:styleId="BalloonText">
    <w:name w:val="Balloon Text"/>
    <w:basedOn w:val="Normal"/>
    <w:link w:val="BalloonTextChar"/>
    <w:uiPriority w:val="99"/>
    <w:rsid w:val="002025F3"/>
    <w:rPr>
      <w:rFonts w:ascii="Tahoma" w:hAnsi="Tahoma" w:cs="Tahoma"/>
      <w:sz w:val="16"/>
      <w:szCs w:val="16"/>
    </w:rPr>
  </w:style>
  <w:style w:type="character" w:customStyle="1" w:styleId="BalloonTextChar">
    <w:name w:val="Balloon Text Char"/>
    <w:basedOn w:val="DefaultParagraphFont"/>
    <w:link w:val="BalloonText"/>
    <w:uiPriority w:val="99"/>
    <w:locked/>
    <w:rsid w:val="002025F3"/>
    <w:rPr>
      <w:rFonts w:ascii="Times New Roman" w:hAnsi="Times New Roman" w:cs="Times New Roman"/>
      <w:sz w:val="2"/>
      <w:szCs w:val="2"/>
      <w:lang w:eastAsia="en-US"/>
    </w:rPr>
  </w:style>
  <w:style w:type="character" w:styleId="Hyperlink">
    <w:name w:val="Hyperlink"/>
    <w:basedOn w:val="DefaultParagraphFont"/>
    <w:uiPriority w:val="99"/>
    <w:rsid w:val="002025F3"/>
    <w:rPr>
      <w:rFonts w:ascii="Times New Roman" w:hAnsi="Times New Roman" w:cs="Times New Roman"/>
      <w:color w:val="0000FF"/>
      <w:u w:val="single"/>
    </w:rPr>
  </w:style>
  <w:style w:type="paragraph" w:styleId="ListParagraph">
    <w:name w:val="List Paragraph"/>
    <w:basedOn w:val="Normal"/>
    <w:uiPriority w:val="99"/>
    <w:qFormat/>
    <w:rsid w:val="002025F3"/>
    <w:pPr>
      <w:ind w:left="720"/>
    </w:pPr>
  </w:style>
  <w:style w:type="table" w:styleId="TableGrid">
    <w:name w:val="Table Grid"/>
    <w:basedOn w:val="TableNormal"/>
    <w:uiPriority w:val="99"/>
    <w:rsid w:val="004D4CCD"/>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sr-bayer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378</Words>
  <Characters>2388</Characters>
  <Application>Microsoft Office Outlook</Application>
  <DocSecurity>0</DocSecurity>
  <Lines>0</Lines>
  <Paragraphs>0</Paragraphs>
  <ScaleCrop>false</ScaleCrop>
  <Company>MBG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__________________________________________________________________________________PRESSEMITTEILUNG 1/2010                                                                                                               22</dc:title>
  <dc:subject/>
  <dc:creator>David Rappenglück</dc:creator>
  <cp:keywords/>
  <dc:description/>
  <cp:lastModifiedBy>Sammelistallation</cp:lastModifiedBy>
  <cp:revision>4</cp:revision>
  <cp:lastPrinted>2012-02-09T20:29:00Z</cp:lastPrinted>
  <dcterms:created xsi:type="dcterms:W3CDTF">2012-02-09T20:16:00Z</dcterms:created>
  <dcterms:modified xsi:type="dcterms:W3CDTF">2012-02-09T20:45:00Z</dcterms:modified>
</cp:coreProperties>
</file>